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A5956D" w14:textId="77777777" w:rsidR="00DB178D" w:rsidRDefault="00DB178D" w:rsidP="008A6ACF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  <w:noProof/>
        </w:rPr>
        <w:drawing>
          <wp:anchor distT="0" distB="0" distL="0" distR="114300" simplePos="0" relativeHeight="251658240" behindDoc="0" locked="0" layoutInCell="1" allowOverlap="1" wp14:anchorId="5E9199B0" wp14:editId="5BCB708D">
            <wp:simplePos x="0" y="0"/>
            <wp:positionH relativeFrom="column">
              <wp:posOffset>220980</wp:posOffset>
            </wp:positionH>
            <wp:positionV relativeFrom="paragraph">
              <wp:posOffset>16510</wp:posOffset>
            </wp:positionV>
            <wp:extent cx="2462530" cy="2435860"/>
            <wp:effectExtent l="304800" t="304800" r="382270" b="383540"/>
            <wp:wrapTight wrapText="bothSides">
              <wp:wrapPolygon edited="0">
                <wp:start x="1114" y="-2703"/>
                <wp:lineTo x="-2674" y="-2252"/>
                <wp:lineTo x="-2674" y="21172"/>
                <wp:lineTo x="-1782" y="22974"/>
                <wp:lineTo x="-1782" y="23199"/>
                <wp:lineTo x="446" y="24325"/>
                <wp:lineTo x="668" y="24776"/>
                <wp:lineTo x="21611" y="24776"/>
                <wp:lineTo x="21834" y="24325"/>
                <wp:lineTo x="24062" y="22974"/>
                <wp:lineTo x="24730" y="19370"/>
                <wp:lineTo x="24730" y="901"/>
                <wp:lineTo x="21388" y="-2252"/>
                <wp:lineTo x="20943" y="-2703"/>
                <wp:lineTo x="1114" y="-2703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eanedUpRMCove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2435860"/>
                    </a:xfrm>
                    <a:prstGeom prst="rect">
                      <a:avLst/>
                    </a:prstGeom>
                    <a:effectLst>
                      <a:outerShdw blurRad="358775" dist="25400" dir="2700000" sx="102000" sy="102000" algn="tl" rotWithShape="0">
                        <a:srgbClr val="000000">
                          <a:alpha val="54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81513DC" w14:textId="0F626711" w:rsidR="00F961A7" w:rsidRPr="00FE4A70" w:rsidRDefault="00DB178D" w:rsidP="00DE1206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Round Midnight</w:t>
      </w:r>
    </w:p>
    <w:p w14:paraId="61690AE7" w14:textId="1DA2359C" w:rsidR="007575F5" w:rsidRPr="006B56E1" w:rsidRDefault="007575F5" w:rsidP="00DD7E36">
      <w:pPr>
        <w:rPr>
          <w:rFonts w:ascii="Calibri" w:hAnsi="Calibri"/>
          <w:b/>
          <w:sz w:val="22"/>
          <w:szCs w:val="22"/>
        </w:rPr>
      </w:pPr>
    </w:p>
    <w:p w14:paraId="7D8962BD" w14:textId="4ED1AA7C" w:rsidR="00DD7E36" w:rsidRPr="00FE4A70" w:rsidRDefault="00E3730A" w:rsidP="00DD7E36">
      <w:pPr>
        <w:jc w:val="center"/>
        <w:rPr>
          <w:rFonts w:ascii="Calibri" w:hAnsi="Calibri"/>
          <w:sz w:val="22"/>
          <w:szCs w:val="22"/>
        </w:rPr>
      </w:pPr>
      <w:r w:rsidRPr="00FE4A70">
        <w:rPr>
          <w:rFonts w:ascii="Calibri" w:hAnsi="Calibri"/>
          <w:sz w:val="22"/>
          <w:szCs w:val="22"/>
        </w:rPr>
        <w:t xml:space="preserve">Executive </w:t>
      </w:r>
      <w:r w:rsidR="00DD7E36" w:rsidRPr="00FE4A70">
        <w:rPr>
          <w:rFonts w:ascii="Calibri" w:hAnsi="Calibri"/>
          <w:sz w:val="22"/>
          <w:szCs w:val="22"/>
        </w:rPr>
        <w:t>Producer: Dena Taylor</w:t>
      </w:r>
    </w:p>
    <w:p w14:paraId="70FE8311" w14:textId="508D54EA" w:rsidR="00DD7E36" w:rsidRPr="00FE4A70" w:rsidRDefault="00DD7E36" w:rsidP="00DD7E36">
      <w:pPr>
        <w:jc w:val="center"/>
        <w:rPr>
          <w:rFonts w:ascii="Calibri" w:hAnsi="Calibri"/>
          <w:sz w:val="22"/>
          <w:szCs w:val="22"/>
        </w:rPr>
      </w:pPr>
      <w:r w:rsidRPr="00FE4A70">
        <w:rPr>
          <w:rFonts w:ascii="Calibri" w:hAnsi="Calibri"/>
          <w:sz w:val="22"/>
          <w:szCs w:val="22"/>
        </w:rPr>
        <w:t xml:space="preserve">Producer: </w:t>
      </w:r>
      <w:r w:rsidR="00DB178D">
        <w:rPr>
          <w:rFonts w:ascii="Calibri" w:hAnsi="Calibri"/>
          <w:sz w:val="22"/>
          <w:szCs w:val="22"/>
        </w:rPr>
        <w:t xml:space="preserve">Mark </w:t>
      </w:r>
      <w:proofErr w:type="spellStart"/>
      <w:r w:rsidR="00DB178D">
        <w:rPr>
          <w:rFonts w:ascii="Calibri" w:hAnsi="Calibri"/>
          <w:sz w:val="22"/>
          <w:szCs w:val="22"/>
        </w:rPr>
        <w:t>Brasel</w:t>
      </w:r>
      <w:proofErr w:type="spellEnd"/>
    </w:p>
    <w:p w14:paraId="6EF70567" w14:textId="77777777" w:rsidR="00DD7E36" w:rsidRPr="006B56E1" w:rsidRDefault="00DD7E36" w:rsidP="00DD7E36">
      <w:pPr>
        <w:rPr>
          <w:rFonts w:ascii="Calibri" w:hAnsi="Calibri"/>
          <w:sz w:val="22"/>
          <w:szCs w:val="22"/>
        </w:rPr>
      </w:pPr>
    </w:p>
    <w:p w14:paraId="64025959" w14:textId="77777777" w:rsidR="008A6ACF" w:rsidRPr="006B56E1" w:rsidRDefault="00DD7E36" w:rsidP="00DD7E36">
      <w:pPr>
        <w:jc w:val="center"/>
        <w:rPr>
          <w:rFonts w:ascii="Calibri" w:hAnsi="Calibri"/>
          <w:sz w:val="22"/>
          <w:szCs w:val="22"/>
        </w:rPr>
      </w:pPr>
      <w:r w:rsidRPr="006B56E1">
        <w:rPr>
          <w:rFonts w:ascii="Calibri" w:hAnsi="Calibri"/>
          <w:sz w:val="22"/>
          <w:szCs w:val="22"/>
        </w:rPr>
        <w:t xml:space="preserve">Recorded, mixed and mastered: </w:t>
      </w:r>
    </w:p>
    <w:p w14:paraId="1F922866" w14:textId="59D671CE" w:rsidR="00DD7E36" w:rsidRPr="006B56E1" w:rsidRDefault="00DB178D" w:rsidP="00DD7E36">
      <w:pPr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Zone Productions, Melbourne FL</w:t>
      </w:r>
    </w:p>
    <w:p w14:paraId="2710EF28" w14:textId="77777777" w:rsidR="00DD7E36" w:rsidRPr="006B56E1" w:rsidRDefault="00DD7E36" w:rsidP="00DD7E36">
      <w:pPr>
        <w:rPr>
          <w:rFonts w:ascii="Calibri" w:hAnsi="Calibri"/>
          <w:sz w:val="22"/>
          <w:szCs w:val="22"/>
        </w:rPr>
      </w:pPr>
    </w:p>
    <w:p w14:paraId="675A5CB6" w14:textId="23661587" w:rsidR="00DD7E36" w:rsidRPr="006B56E1" w:rsidRDefault="00DD7E36" w:rsidP="00DD7E36">
      <w:pPr>
        <w:jc w:val="center"/>
        <w:rPr>
          <w:rFonts w:ascii="Calibri" w:hAnsi="Calibri"/>
          <w:sz w:val="22"/>
          <w:szCs w:val="22"/>
        </w:rPr>
      </w:pPr>
      <w:r w:rsidRPr="006B56E1">
        <w:rPr>
          <w:rFonts w:ascii="Calibri" w:hAnsi="Calibri"/>
          <w:sz w:val="22"/>
          <w:szCs w:val="22"/>
        </w:rPr>
        <w:t xml:space="preserve">Sound Engineer: </w:t>
      </w:r>
      <w:r w:rsidR="00DB178D">
        <w:rPr>
          <w:rFonts w:ascii="Calibri" w:hAnsi="Calibri"/>
          <w:sz w:val="22"/>
          <w:szCs w:val="22"/>
        </w:rPr>
        <w:t xml:space="preserve">Mark </w:t>
      </w:r>
      <w:proofErr w:type="spellStart"/>
      <w:r w:rsidR="00DB178D">
        <w:rPr>
          <w:rFonts w:ascii="Calibri" w:hAnsi="Calibri"/>
          <w:sz w:val="22"/>
          <w:szCs w:val="22"/>
        </w:rPr>
        <w:t>Brasel</w:t>
      </w:r>
      <w:proofErr w:type="spellEnd"/>
    </w:p>
    <w:p w14:paraId="10A3AD27" w14:textId="77777777" w:rsidR="00DD7E36" w:rsidRPr="006B56E1" w:rsidRDefault="00DD7E36" w:rsidP="007575F5">
      <w:pPr>
        <w:rPr>
          <w:rFonts w:ascii="Calibri" w:hAnsi="Calibri"/>
          <w:sz w:val="22"/>
          <w:szCs w:val="22"/>
        </w:rPr>
      </w:pPr>
    </w:p>
    <w:p w14:paraId="3910AFD9" w14:textId="2D72D817" w:rsidR="00DD7E36" w:rsidRPr="006B56E1" w:rsidRDefault="00DD7E36" w:rsidP="00DD7E36">
      <w:pPr>
        <w:jc w:val="center"/>
        <w:rPr>
          <w:rFonts w:ascii="Calibri" w:hAnsi="Calibri"/>
          <w:sz w:val="22"/>
          <w:szCs w:val="22"/>
        </w:rPr>
      </w:pPr>
      <w:r w:rsidRPr="006B56E1">
        <w:rPr>
          <w:rFonts w:ascii="Calibri" w:hAnsi="Calibri"/>
          <w:b/>
          <w:sz w:val="22"/>
          <w:szCs w:val="22"/>
        </w:rPr>
        <w:t>Release</w:t>
      </w:r>
      <w:r w:rsidRPr="006B56E1">
        <w:rPr>
          <w:rFonts w:ascii="Calibri" w:hAnsi="Calibri"/>
          <w:sz w:val="22"/>
          <w:szCs w:val="22"/>
        </w:rPr>
        <w:t xml:space="preserve">: </w:t>
      </w:r>
      <w:r w:rsidR="00E86BE5">
        <w:rPr>
          <w:rFonts w:ascii="Calibri" w:hAnsi="Calibri"/>
          <w:sz w:val="22"/>
          <w:szCs w:val="22"/>
        </w:rPr>
        <w:t>June</w:t>
      </w:r>
      <w:r w:rsidR="00DB178D">
        <w:rPr>
          <w:rFonts w:ascii="Calibri" w:hAnsi="Calibri"/>
          <w:sz w:val="22"/>
          <w:szCs w:val="22"/>
        </w:rPr>
        <w:t xml:space="preserve"> 2008</w:t>
      </w:r>
    </w:p>
    <w:p w14:paraId="21EB3643" w14:textId="05BB47DA" w:rsidR="008A6ACF" w:rsidRPr="006B56E1" w:rsidRDefault="008A6ACF" w:rsidP="00DD7E36">
      <w:pPr>
        <w:jc w:val="center"/>
        <w:rPr>
          <w:rFonts w:ascii="Calibri" w:hAnsi="Calibri"/>
          <w:sz w:val="22"/>
          <w:szCs w:val="22"/>
        </w:rPr>
      </w:pPr>
    </w:p>
    <w:p w14:paraId="72EF5F09" w14:textId="098C834B" w:rsidR="00DD7E36" w:rsidRPr="006B56E1" w:rsidRDefault="00CB71A2" w:rsidP="00DD7E36">
      <w:pPr>
        <w:jc w:val="center"/>
        <w:rPr>
          <w:rFonts w:ascii="Calibri" w:hAnsi="Calibri"/>
          <w:i/>
          <w:sz w:val="18"/>
          <w:szCs w:val="18"/>
        </w:rPr>
      </w:pPr>
      <w:r>
        <w:rPr>
          <w:rFonts w:ascii="Calibri" w:hAnsi="Calibri"/>
          <w:i/>
          <w:sz w:val="22"/>
          <w:szCs w:val="22"/>
        </w:rPr>
        <w:t>9</w:t>
      </w:r>
      <w:r w:rsidR="00DD7E36" w:rsidRPr="006B56E1">
        <w:rPr>
          <w:rFonts w:ascii="Calibri" w:hAnsi="Calibri"/>
          <w:i/>
          <w:sz w:val="22"/>
          <w:szCs w:val="22"/>
        </w:rPr>
        <w:t xml:space="preserve"> Tracks</w:t>
      </w:r>
      <w:r>
        <w:rPr>
          <w:rFonts w:ascii="Calibri" w:hAnsi="Calibri"/>
          <w:i/>
          <w:sz w:val="22"/>
          <w:szCs w:val="22"/>
        </w:rPr>
        <w:t xml:space="preserve"> (+ 1 Bonus Track)</w:t>
      </w:r>
      <w:r w:rsidR="00DD7E36" w:rsidRPr="006B56E1">
        <w:rPr>
          <w:rFonts w:ascii="Calibri" w:hAnsi="Calibri"/>
          <w:i/>
          <w:sz w:val="22"/>
          <w:szCs w:val="22"/>
        </w:rPr>
        <w:t xml:space="preserve">, Playing Time: </w:t>
      </w:r>
      <w:r w:rsidR="00407415" w:rsidRPr="006B56E1">
        <w:rPr>
          <w:rFonts w:ascii="Calibri" w:hAnsi="Calibri"/>
          <w:i/>
          <w:sz w:val="22"/>
          <w:szCs w:val="22"/>
        </w:rPr>
        <w:t>4</w:t>
      </w:r>
      <w:r w:rsidR="00DB178D">
        <w:rPr>
          <w:rFonts w:ascii="Calibri" w:hAnsi="Calibri"/>
          <w:i/>
          <w:sz w:val="22"/>
          <w:szCs w:val="22"/>
        </w:rPr>
        <w:t>3</w:t>
      </w:r>
      <w:r w:rsidR="00DD7E36" w:rsidRPr="006B56E1">
        <w:rPr>
          <w:rFonts w:ascii="Calibri" w:hAnsi="Calibri"/>
          <w:i/>
          <w:sz w:val="22"/>
          <w:szCs w:val="22"/>
        </w:rPr>
        <w:t xml:space="preserve"> Minutes</w:t>
      </w:r>
    </w:p>
    <w:p w14:paraId="74E84945" w14:textId="77777777" w:rsidR="00733D32" w:rsidRDefault="00733D32" w:rsidP="0049281D">
      <w:pPr>
        <w:rPr>
          <w:rFonts w:asciiTheme="majorHAnsi" w:hAnsiTheme="majorHAnsi"/>
          <w:sz w:val="20"/>
          <w:szCs w:val="20"/>
        </w:rPr>
        <w:sectPr w:rsidR="00733D32" w:rsidSect="00FE4A70">
          <w:type w:val="continuous"/>
          <w:pgSz w:w="12240" w:h="15840"/>
          <w:pgMar w:top="1080" w:right="1080" w:bottom="1440" w:left="1080" w:header="720" w:footer="720" w:gutter="0"/>
          <w:cols w:num="2" w:space="720"/>
          <w:docGrid w:linePitch="360"/>
        </w:sectPr>
      </w:pPr>
    </w:p>
    <w:p w14:paraId="0ACB7801" w14:textId="6DB45BBA" w:rsidR="004F2899" w:rsidRPr="00D74E8C" w:rsidRDefault="004F2899" w:rsidP="0049281D">
      <w:pPr>
        <w:rPr>
          <w:rFonts w:ascii="Calibri" w:hAnsi="Calibri"/>
          <w:sz w:val="21"/>
          <w:szCs w:val="21"/>
        </w:rPr>
      </w:pPr>
      <w:r w:rsidRPr="00D74E8C">
        <w:rPr>
          <w:rFonts w:ascii="Calibri" w:hAnsi="Calibri"/>
          <w:b/>
          <w:sz w:val="21"/>
          <w:szCs w:val="21"/>
        </w:rPr>
        <w:t>Tracks</w:t>
      </w:r>
      <w:r w:rsidRPr="00D74E8C">
        <w:rPr>
          <w:rFonts w:ascii="Calibri" w:hAnsi="Calibri"/>
          <w:sz w:val="21"/>
          <w:szCs w:val="21"/>
        </w:rPr>
        <w:t>:</w:t>
      </w:r>
    </w:p>
    <w:p w14:paraId="0FFCBB91" w14:textId="77777777" w:rsidR="004F2899" w:rsidRPr="00DE1206" w:rsidRDefault="004F2899" w:rsidP="0049281D">
      <w:pPr>
        <w:rPr>
          <w:rFonts w:ascii="Calibri" w:hAnsi="Calibri"/>
          <w:sz w:val="20"/>
          <w:szCs w:val="20"/>
        </w:rPr>
      </w:pPr>
    </w:p>
    <w:p w14:paraId="163DC569" w14:textId="13C4332B" w:rsidR="008F190F" w:rsidRPr="00DE1206" w:rsidRDefault="00E86BE5" w:rsidP="007575F5">
      <w:pPr>
        <w:rPr>
          <w:rFonts w:ascii="Calibri" w:hAnsi="Calibri"/>
          <w:sz w:val="20"/>
          <w:szCs w:val="20"/>
        </w:rPr>
      </w:pPr>
      <w:r w:rsidRPr="00DE1206">
        <w:rPr>
          <w:rFonts w:ascii="Calibri" w:eastAsia="Times New Roman" w:hAnsi="Calibri" w:cs="Times New Roman"/>
          <w:sz w:val="20"/>
          <w:szCs w:val="20"/>
        </w:rPr>
        <w:t>Too Close for Comfort</w:t>
      </w:r>
      <w:r w:rsidRPr="00DE1206">
        <w:rPr>
          <w:rFonts w:ascii="Calibri" w:eastAsia="Times New Roman" w:hAnsi="Calibri" w:cs="Times New Roman"/>
          <w:sz w:val="20"/>
          <w:szCs w:val="20"/>
        </w:rPr>
        <w:tab/>
        <w:t>(4:20)</w:t>
      </w:r>
      <w:r w:rsidRPr="00DE1206">
        <w:rPr>
          <w:rFonts w:ascii="Calibri" w:eastAsia="Times New Roman" w:hAnsi="Calibri" w:cs="Times New Roman"/>
          <w:sz w:val="20"/>
          <w:szCs w:val="20"/>
        </w:rPr>
        <w:br/>
        <w:t xml:space="preserve">(J. Box, G. Weiss, L. </w:t>
      </w:r>
      <w:proofErr w:type="spellStart"/>
      <w:r w:rsidRPr="00DE1206">
        <w:rPr>
          <w:rFonts w:ascii="Calibri" w:eastAsia="Times New Roman" w:hAnsi="Calibri" w:cs="Times New Roman"/>
          <w:sz w:val="20"/>
          <w:szCs w:val="20"/>
        </w:rPr>
        <w:t>Holofcener</w:t>
      </w:r>
      <w:proofErr w:type="spellEnd"/>
      <w:r w:rsidRPr="00DE1206">
        <w:rPr>
          <w:rFonts w:ascii="Calibri" w:eastAsia="Times New Roman" w:hAnsi="Calibri" w:cs="Times New Roman"/>
          <w:sz w:val="20"/>
          <w:szCs w:val="20"/>
        </w:rPr>
        <w:t xml:space="preserve"> • Range Road Music Inc.)</w:t>
      </w:r>
      <w:r w:rsidRPr="00DE1206">
        <w:rPr>
          <w:rFonts w:ascii="Calibri" w:eastAsia="Times New Roman" w:hAnsi="Calibri" w:cs="Times New Roman"/>
          <w:sz w:val="20"/>
          <w:szCs w:val="20"/>
        </w:rPr>
        <w:br/>
      </w:r>
      <w:r w:rsidRPr="00DE1206">
        <w:rPr>
          <w:rFonts w:ascii="Calibri" w:eastAsia="Times New Roman" w:hAnsi="Calibri" w:cs="Times New Roman"/>
          <w:sz w:val="20"/>
          <w:szCs w:val="20"/>
        </w:rPr>
        <w:br/>
        <w:t>That Old Black Magic</w:t>
      </w:r>
      <w:r w:rsidRPr="00DE1206">
        <w:rPr>
          <w:rFonts w:ascii="Calibri" w:eastAsia="Times New Roman" w:hAnsi="Calibri" w:cs="Times New Roman"/>
          <w:sz w:val="20"/>
          <w:szCs w:val="20"/>
        </w:rPr>
        <w:tab/>
      </w:r>
      <w:r w:rsidRPr="00DE1206">
        <w:rPr>
          <w:rFonts w:ascii="Calibri" w:eastAsia="Times New Roman" w:hAnsi="Calibri" w:cs="Times New Roman"/>
          <w:sz w:val="20"/>
          <w:szCs w:val="20"/>
        </w:rPr>
        <w:tab/>
        <w:t>(4:42)</w:t>
      </w:r>
      <w:r w:rsidRPr="00DE1206">
        <w:rPr>
          <w:rFonts w:ascii="Calibri" w:eastAsia="Times New Roman" w:hAnsi="Calibri" w:cs="Times New Roman"/>
          <w:sz w:val="20"/>
          <w:szCs w:val="20"/>
        </w:rPr>
        <w:br/>
        <w:t>(H. Arlen, J. Mercer • Sony/ATV Harmony</w:t>
      </w:r>
      <w:r w:rsidRPr="00DE1206">
        <w:rPr>
          <w:rFonts w:ascii="Calibri" w:eastAsia="Times New Roman" w:hAnsi="Calibri" w:cs="Times New Roman"/>
          <w:sz w:val="20"/>
          <w:szCs w:val="20"/>
        </w:rPr>
        <w:br/>
      </w:r>
      <w:r w:rsidRPr="00DE1206">
        <w:rPr>
          <w:rFonts w:ascii="Calibri" w:eastAsia="Times New Roman" w:hAnsi="Calibri" w:cs="Times New Roman"/>
          <w:sz w:val="20"/>
          <w:szCs w:val="20"/>
        </w:rPr>
        <w:br/>
        <w:t>Round Midnight</w:t>
      </w:r>
      <w:r w:rsidRPr="00DE1206">
        <w:rPr>
          <w:rFonts w:ascii="Calibri" w:eastAsia="Times New Roman" w:hAnsi="Calibri" w:cs="Times New Roman"/>
          <w:sz w:val="20"/>
          <w:szCs w:val="20"/>
        </w:rPr>
        <w:tab/>
      </w:r>
      <w:r w:rsidRPr="00DE1206">
        <w:rPr>
          <w:rFonts w:ascii="Calibri" w:eastAsia="Times New Roman" w:hAnsi="Calibri" w:cs="Times New Roman"/>
          <w:sz w:val="20"/>
          <w:szCs w:val="20"/>
        </w:rPr>
        <w:tab/>
        <w:t>(5:14)</w:t>
      </w:r>
      <w:r w:rsidRPr="00DE1206">
        <w:rPr>
          <w:rFonts w:ascii="Calibri" w:eastAsia="Times New Roman" w:hAnsi="Calibri" w:cs="Times New Roman"/>
          <w:sz w:val="20"/>
          <w:szCs w:val="20"/>
        </w:rPr>
        <w:br/>
        <w:t xml:space="preserve">(T. Monk, C. Williams, B. </w:t>
      </w:r>
      <w:proofErr w:type="spellStart"/>
      <w:r w:rsidRPr="00DE1206">
        <w:rPr>
          <w:rFonts w:ascii="Calibri" w:eastAsia="Times New Roman" w:hAnsi="Calibri" w:cs="Times New Roman"/>
          <w:sz w:val="20"/>
          <w:szCs w:val="20"/>
        </w:rPr>
        <w:t>Hanighen</w:t>
      </w:r>
      <w:proofErr w:type="spellEnd"/>
      <w:r w:rsidRPr="00DE1206">
        <w:rPr>
          <w:rFonts w:ascii="Calibri" w:eastAsia="Times New Roman" w:hAnsi="Calibri" w:cs="Times New Roman"/>
          <w:sz w:val="20"/>
          <w:szCs w:val="20"/>
        </w:rPr>
        <w:t xml:space="preserve"> • Warner Bros. Music)</w:t>
      </w:r>
      <w:r w:rsidRPr="00DE1206">
        <w:rPr>
          <w:rFonts w:ascii="Calibri" w:eastAsia="Times New Roman" w:hAnsi="Calibri" w:cs="Times New Roman"/>
          <w:sz w:val="20"/>
          <w:szCs w:val="20"/>
        </w:rPr>
        <w:br/>
      </w:r>
      <w:r w:rsidRPr="00DE1206">
        <w:rPr>
          <w:rFonts w:ascii="Calibri" w:eastAsia="Times New Roman" w:hAnsi="Calibri" w:cs="Times New Roman"/>
          <w:sz w:val="20"/>
          <w:szCs w:val="20"/>
        </w:rPr>
        <w:br/>
        <w:t>Close Enough for Love</w:t>
      </w:r>
      <w:r w:rsidRPr="00DE1206">
        <w:rPr>
          <w:rFonts w:ascii="Calibri" w:eastAsia="Times New Roman" w:hAnsi="Calibri" w:cs="Times New Roman"/>
          <w:sz w:val="20"/>
          <w:szCs w:val="20"/>
        </w:rPr>
        <w:tab/>
        <w:t>(3:19)</w:t>
      </w:r>
      <w:r w:rsidRPr="00DE1206">
        <w:rPr>
          <w:rFonts w:ascii="Calibri" w:eastAsia="Times New Roman" w:hAnsi="Calibri" w:cs="Times New Roman"/>
          <w:sz w:val="20"/>
          <w:szCs w:val="20"/>
        </w:rPr>
        <w:br/>
        <w:t>(J. Bruce • WB Music Corp.)</w:t>
      </w:r>
      <w:r w:rsidRPr="00DE1206">
        <w:rPr>
          <w:rFonts w:ascii="Calibri" w:eastAsia="Times New Roman" w:hAnsi="Calibri" w:cs="Times New Roman"/>
          <w:sz w:val="20"/>
          <w:szCs w:val="20"/>
        </w:rPr>
        <w:br/>
      </w:r>
      <w:r w:rsidRPr="00DE1206">
        <w:rPr>
          <w:rFonts w:ascii="Calibri" w:eastAsia="Times New Roman" w:hAnsi="Calibri" w:cs="Times New Roman"/>
          <w:sz w:val="20"/>
          <w:szCs w:val="20"/>
        </w:rPr>
        <w:br/>
        <w:t>I'm a Fool to Want You</w:t>
      </w:r>
      <w:r w:rsidRPr="00DE1206">
        <w:rPr>
          <w:rFonts w:ascii="Calibri" w:eastAsia="Times New Roman" w:hAnsi="Calibri" w:cs="Times New Roman"/>
          <w:sz w:val="20"/>
          <w:szCs w:val="20"/>
        </w:rPr>
        <w:tab/>
        <w:t>(4:30)</w:t>
      </w:r>
      <w:r w:rsidRPr="00DE1206">
        <w:rPr>
          <w:rFonts w:ascii="Calibri" w:eastAsia="Times New Roman" w:hAnsi="Calibri" w:cs="Times New Roman"/>
          <w:sz w:val="20"/>
          <w:szCs w:val="20"/>
        </w:rPr>
        <w:br/>
        <w:t>(J. Herron, J. Wolf, F. Sinatra • WB Music Corp. obo Sergeant Music Co.)</w:t>
      </w:r>
      <w:r w:rsidRPr="00DE1206">
        <w:rPr>
          <w:rFonts w:ascii="Calibri" w:eastAsia="Times New Roman" w:hAnsi="Calibri" w:cs="Times New Roman"/>
          <w:sz w:val="20"/>
          <w:szCs w:val="20"/>
        </w:rPr>
        <w:br/>
      </w:r>
      <w:r w:rsidRPr="00DE1206">
        <w:rPr>
          <w:rFonts w:ascii="Calibri" w:eastAsia="Times New Roman" w:hAnsi="Calibri" w:cs="Times New Roman"/>
          <w:sz w:val="20"/>
          <w:szCs w:val="20"/>
        </w:rPr>
        <w:br/>
        <w:t>My Foolish Heart</w:t>
      </w:r>
      <w:r w:rsidRPr="00DE1206">
        <w:rPr>
          <w:rFonts w:ascii="Calibri" w:eastAsia="Times New Roman" w:hAnsi="Calibri" w:cs="Times New Roman"/>
          <w:sz w:val="20"/>
          <w:szCs w:val="20"/>
        </w:rPr>
        <w:tab/>
      </w:r>
      <w:r w:rsidRPr="00DE1206">
        <w:rPr>
          <w:rFonts w:ascii="Calibri" w:eastAsia="Times New Roman" w:hAnsi="Calibri" w:cs="Times New Roman"/>
          <w:sz w:val="20"/>
          <w:szCs w:val="20"/>
        </w:rPr>
        <w:tab/>
        <w:t>(4:40)</w:t>
      </w:r>
      <w:r w:rsidRPr="00DE1206">
        <w:rPr>
          <w:rFonts w:ascii="Calibri" w:eastAsia="Times New Roman" w:hAnsi="Calibri" w:cs="Times New Roman"/>
          <w:sz w:val="20"/>
          <w:szCs w:val="20"/>
        </w:rPr>
        <w:br/>
        <w:t xml:space="preserve">(V. Young, N. Washington • Catharine </w:t>
      </w:r>
      <w:proofErr w:type="spellStart"/>
      <w:r w:rsidRPr="00DE1206">
        <w:rPr>
          <w:rFonts w:ascii="Calibri" w:eastAsia="Times New Roman" w:hAnsi="Calibri" w:cs="Times New Roman"/>
          <w:sz w:val="20"/>
          <w:szCs w:val="20"/>
        </w:rPr>
        <w:t>Hinen</w:t>
      </w:r>
      <w:proofErr w:type="spellEnd"/>
      <w:r w:rsidRPr="00DE1206">
        <w:rPr>
          <w:rFonts w:ascii="Calibri" w:eastAsia="Times New Roman" w:hAnsi="Calibri" w:cs="Times New Roman"/>
          <w:sz w:val="20"/>
          <w:szCs w:val="20"/>
        </w:rPr>
        <w:t xml:space="preserve"> DBA Catharine </w:t>
      </w:r>
      <w:proofErr w:type="spellStart"/>
      <w:r w:rsidRPr="00DE1206">
        <w:rPr>
          <w:rFonts w:ascii="Calibri" w:eastAsia="Times New Roman" w:hAnsi="Calibri" w:cs="Times New Roman"/>
          <w:sz w:val="20"/>
          <w:szCs w:val="20"/>
        </w:rPr>
        <w:t>Hinen</w:t>
      </w:r>
      <w:proofErr w:type="spellEnd"/>
      <w:r w:rsidRPr="00DE1206">
        <w:rPr>
          <w:rFonts w:ascii="Calibri" w:eastAsia="Times New Roman" w:hAnsi="Calibri" w:cs="Times New Roman"/>
          <w:sz w:val="20"/>
          <w:szCs w:val="20"/>
        </w:rPr>
        <w:t xml:space="preserve"> Music)</w:t>
      </w:r>
      <w:r w:rsidRPr="00DE1206">
        <w:rPr>
          <w:rFonts w:ascii="Calibri" w:eastAsia="Times New Roman" w:hAnsi="Calibri" w:cs="Times New Roman"/>
          <w:sz w:val="20"/>
          <w:szCs w:val="20"/>
        </w:rPr>
        <w:br/>
      </w:r>
      <w:r w:rsidRPr="00DE1206">
        <w:rPr>
          <w:rFonts w:ascii="Calibri" w:eastAsia="Times New Roman" w:hAnsi="Calibri" w:cs="Times New Roman"/>
          <w:sz w:val="20"/>
          <w:szCs w:val="20"/>
        </w:rPr>
        <w:br/>
        <w:t xml:space="preserve">Our Love is </w:t>
      </w:r>
      <w:proofErr w:type="gramStart"/>
      <w:r w:rsidRPr="00DE1206">
        <w:rPr>
          <w:rFonts w:ascii="Calibri" w:eastAsia="Times New Roman" w:hAnsi="Calibri" w:cs="Times New Roman"/>
          <w:sz w:val="20"/>
          <w:szCs w:val="20"/>
        </w:rPr>
        <w:t>Here</w:t>
      </w:r>
      <w:proofErr w:type="gramEnd"/>
      <w:r w:rsidRPr="00DE1206">
        <w:rPr>
          <w:rFonts w:ascii="Calibri" w:eastAsia="Times New Roman" w:hAnsi="Calibri" w:cs="Times New Roman"/>
          <w:sz w:val="20"/>
          <w:szCs w:val="20"/>
        </w:rPr>
        <w:t xml:space="preserve"> to Stay</w:t>
      </w:r>
      <w:r w:rsidRPr="00DE1206">
        <w:rPr>
          <w:rFonts w:ascii="Calibri" w:eastAsia="Times New Roman" w:hAnsi="Calibri" w:cs="Times New Roman"/>
          <w:sz w:val="20"/>
          <w:szCs w:val="20"/>
        </w:rPr>
        <w:tab/>
        <w:t>(5:18)</w:t>
      </w:r>
      <w:r w:rsidRPr="00DE1206">
        <w:rPr>
          <w:rFonts w:ascii="Calibri" w:eastAsia="Times New Roman" w:hAnsi="Calibri" w:cs="Times New Roman"/>
          <w:sz w:val="20"/>
          <w:szCs w:val="20"/>
        </w:rPr>
        <w:br/>
        <w:t>(G. Gershwin, I. Gershwin • WB Music Corp. obo George Gershwin Music)</w:t>
      </w:r>
      <w:r w:rsidRPr="00DE1206">
        <w:rPr>
          <w:rFonts w:ascii="Calibri" w:eastAsia="Times New Roman" w:hAnsi="Calibri" w:cs="Times New Roman"/>
          <w:sz w:val="20"/>
          <w:szCs w:val="20"/>
        </w:rPr>
        <w:br/>
      </w:r>
      <w:r w:rsidRPr="00DE1206">
        <w:rPr>
          <w:rFonts w:ascii="Calibri" w:eastAsia="Times New Roman" w:hAnsi="Calibri" w:cs="Times New Roman"/>
          <w:sz w:val="20"/>
          <w:szCs w:val="20"/>
        </w:rPr>
        <w:br/>
        <w:t>Let's Face the Music and Dance</w:t>
      </w:r>
      <w:r w:rsidRPr="00DE1206">
        <w:rPr>
          <w:rFonts w:ascii="Calibri" w:eastAsia="Times New Roman" w:hAnsi="Calibri" w:cs="Times New Roman"/>
          <w:sz w:val="20"/>
          <w:szCs w:val="20"/>
        </w:rPr>
        <w:tab/>
        <w:t>(4:38)</w:t>
      </w:r>
      <w:r w:rsidRPr="00DE1206">
        <w:rPr>
          <w:rFonts w:ascii="Calibri" w:eastAsia="Times New Roman" w:hAnsi="Calibri" w:cs="Times New Roman"/>
          <w:sz w:val="20"/>
          <w:szCs w:val="20"/>
        </w:rPr>
        <w:br/>
        <w:t>(I. Berlin • Williamson Music Co. obo Irving Berlin Music Co.)</w:t>
      </w:r>
    </w:p>
    <w:p w14:paraId="5A6FA44E" w14:textId="77777777" w:rsidR="00DE1206" w:rsidRPr="00DE1206" w:rsidRDefault="00DE1206" w:rsidP="00FE4A70">
      <w:pPr>
        <w:rPr>
          <w:rFonts w:ascii="Calibri" w:hAnsi="Calibri"/>
          <w:b/>
          <w:sz w:val="20"/>
          <w:szCs w:val="20"/>
        </w:rPr>
      </w:pPr>
    </w:p>
    <w:p w14:paraId="200AD3A9" w14:textId="48B57965" w:rsidR="00FE4A70" w:rsidRPr="00CB71A2" w:rsidRDefault="00FE4A70" w:rsidP="00FE4A70">
      <w:pPr>
        <w:rPr>
          <w:rFonts w:asciiTheme="majorHAnsi" w:hAnsiTheme="majorHAnsi"/>
          <w:sz w:val="22"/>
          <w:szCs w:val="22"/>
        </w:rPr>
      </w:pPr>
      <w:r w:rsidRPr="00CB71A2">
        <w:rPr>
          <w:rFonts w:ascii="Calibri" w:hAnsi="Calibri"/>
          <w:b/>
          <w:sz w:val="22"/>
          <w:szCs w:val="22"/>
        </w:rPr>
        <w:t>Musicians</w:t>
      </w:r>
      <w:r w:rsidRPr="00CB71A2">
        <w:rPr>
          <w:rFonts w:ascii="Calibri" w:hAnsi="Calibri"/>
          <w:sz w:val="22"/>
          <w:szCs w:val="22"/>
        </w:rPr>
        <w:t xml:space="preserve">:  Dena Taylor: Vocals, </w:t>
      </w:r>
      <w:r w:rsidR="00E86BE5" w:rsidRPr="00CB71A2">
        <w:rPr>
          <w:rFonts w:ascii="Calibri" w:hAnsi="Calibri"/>
          <w:sz w:val="22"/>
          <w:szCs w:val="22"/>
        </w:rPr>
        <w:t xml:space="preserve">Dave </w:t>
      </w:r>
      <w:proofErr w:type="spellStart"/>
      <w:r w:rsidR="00E86BE5" w:rsidRPr="00CB71A2">
        <w:rPr>
          <w:rFonts w:ascii="Calibri" w:hAnsi="Calibri"/>
          <w:sz w:val="22"/>
          <w:szCs w:val="22"/>
        </w:rPr>
        <w:t>Dunscombe</w:t>
      </w:r>
      <w:proofErr w:type="spellEnd"/>
      <w:r w:rsidR="00E86BE5" w:rsidRPr="00CB71A2">
        <w:rPr>
          <w:rFonts w:ascii="Calibri" w:hAnsi="Calibri"/>
          <w:sz w:val="22"/>
          <w:szCs w:val="22"/>
        </w:rPr>
        <w:t xml:space="preserve">: Drums, Ron </w:t>
      </w:r>
      <w:proofErr w:type="spellStart"/>
      <w:r w:rsidR="00E86BE5" w:rsidRPr="00CB71A2">
        <w:rPr>
          <w:rFonts w:ascii="Calibri" w:hAnsi="Calibri"/>
          <w:sz w:val="22"/>
          <w:szCs w:val="22"/>
        </w:rPr>
        <w:t>Pirtle</w:t>
      </w:r>
      <w:proofErr w:type="spellEnd"/>
      <w:r w:rsidR="00E86BE5" w:rsidRPr="00CB71A2">
        <w:rPr>
          <w:rFonts w:ascii="Calibri" w:hAnsi="Calibri"/>
          <w:sz w:val="22"/>
          <w:szCs w:val="22"/>
        </w:rPr>
        <w:t xml:space="preserve">: </w:t>
      </w:r>
      <w:proofErr w:type="spellStart"/>
      <w:r w:rsidR="00E86BE5" w:rsidRPr="00CB71A2">
        <w:rPr>
          <w:rFonts w:ascii="Calibri" w:hAnsi="Calibri"/>
          <w:sz w:val="22"/>
          <w:szCs w:val="22"/>
        </w:rPr>
        <w:t>Acountic</w:t>
      </w:r>
      <w:proofErr w:type="spellEnd"/>
      <w:r w:rsidR="00E86BE5" w:rsidRPr="00CB71A2">
        <w:rPr>
          <w:rFonts w:ascii="Calibri" w:hAnsi="Calibri"/>
          <w:sz w:val="22"/>
          <w:szCs w:val="22"/>
        </w:rPr>
        <w:t xml:space="preserve"> Bass, Ron </w:t>
      </w:r>
      <w:proofErr w:type="spellStart"/>
      <w:r w:rsidR="00E86BE5" w:rsidRPr="00CB71A2">
        <w:rPr>
          <w:rFonts w:ascii="Calibri" w:hAnsi="Calibri"/>
          <w:sz w:val="22"/>
          <w:szCs w:val="22"/>
        </w:rPr>
        <w:t>Teixiera</w:t>
      </w:r>
      <w:proofErr w:type="spellEnd"/>
      <w:r w:rsidR="00E86BE5" w:rsidRPr="00CB71A2">
        <w:rPr>
          <w:rFonts w:ascii="Calibri" w:hAnsi="Calibri"/>
          <w:sz w:val="22"/>
          <w:szCs w:val="22"/>
        </w:rPr>
        <w:t>: Keyboard</w:t>
      </w:r>
    </w:p>
    <w:p w14:paraId="5E537CFD" w14:textId="77777777" w:rsidR="00FE4A70" w:rsidRDefault="00FE4A70" w:rsidP="007575F5">
      <w:pPr>
        <w:rPr>
          <w:rFonts w:asciiTheme="majorHAnsi" w:hAnsiTheme="majorHAnsi"/>
          <w:b/>
          <w:sz w:val="20"/>
          <w:szCs w:val="20"/>
        </w:rPr>
      </w:pPr>
    </w:p>
    <w:p w14:paraId="07FF2A04" w14:textId="77777777" w:rsidR="00DE1206" w:rsidRDefault="00DE1206" w:rsidP="005245DB">
      <w:pPr>
        <w:rPr>
          <w:rFonts w:ascii="Calibri" w:eastAsia="Times New Roman" w:hAnsi="Calibri" w:cs="Times New Roman"/>
          <w:iCs/>
          <w:sz w:val="28"/>
          <w:szCs w:val="28"/>
        </w:rPr>
      </w:pPr>
    </w:p>
    <w:p w14:paraId="7A8C715B" w14:textId="3B818E5A" w:rsidR="005245DB" w:rsidRPr="00E86BE5" w:rsidRDefault="00E86BE5" w:rsidP="005245DB">
      <w:pPr>
        <w:rPr>
          <w:rFonts w:asciiTheme="majorHAnsi" w:hAnsiTheme="majorHAnsi"/>
          <w:sz w:val="28"/>
          <w:szCs w:val="28"/>
        </w:rPr>
      </w:pPr>
      <w:bookmarkStart w:id="0" w:name="_GoBack"/>
      <w:bookmarkEnd w:id="0"/>
      <w:r w:rsidRPr="00E86BE5">
        <w:rPr>
          <w:rFonts w:ascii="Calibri" w:eastAsia="Times New Roman" w:hAnsi="Calibri" w:cs="Times New Roman"/>
          <w:iCs/>
          <w:sz w:val="28"/>
          <w:szCs w:val="28"/>
        </w:rPr>
        <w:t>The jazz-tinged piano-ballads featured on Round Midnight, a selection from Taylor's latest album, combine a retro melancholy reminiscent of Ella Fitzgerald or Billie Holliday with a self-knowing wink and a nod - in all the tracks. It is clear that Taylor combines the power and passion of her deeper melodies with hip, even modern takes on a classic Cole-Porter sound.</w:t>
      </w:r>
      <w:r w:rsidRPr="00E86BE5">
        <w:rPr>
          <w:rFonts w:ascii="Calibri" w:eastAsia="Times New Roman" w:hAnsi="Calibri" w:cs="Times New Roman"/>
          <w:sz w:val="28"/>
          <w:szCs w:val="28"/>
        </w:rPr>
        <w:br/>
      </w:r>
    </w:p>
    <w:p w14:paraId="0B3747FA" w14:textId="77777777" w:rsidR="004F2899" w:rsidRPr="00E86BE5" w:rsidRDefault="004F2899" w:rsidP="007575F5">
      <w:pPr>
        <w:rPr>
          <w:rFonts w:ascii="Calibri" w:hAnsi="Calibri"/>
          <w:sz w:val="22"/>
          <w:szCs w:val="22"/>
        </w:rPr>
      </w:pPr>
      <w:r w:rsidRPr="00E86BE5">
        <w:rPr>
          <w:rFonts w:ascii="Calibri" w:hAnsi="Calibri"/>
          <w:b/>
          <w:sz w:val="22"/>
          <w:szCs w:val="22"/>
        </w:rPr>
        <w:t>National Radio Promotion</w:t>
      </w:r>
      <w:r w:rsidRPr="00E86BE5">
        <w:rPr>
          <w:rFonts w:ascii="Calibri" w:hAnsi="Calibri"/>
          <w:sz w:val="22"/>
          <w:szCs w:val="22"/>
        </w:rPr>
        <w:t>:</w:t>
      </w:r>
    </w:p>
    <w:p w14:paraId="4831FABB" w14:textId="77777777" w:rsidR="004F2899" w:rsidRPr="00E86BE5" w:rsidRDefault="004F2899" w:rsidP="007575F5">
      <w:pPr>
        <w:rPr>
          <w:rFonts w:ascii="Calibri" w:hAnsi="Calibri"/>
          <w:b/>
          <w:sz w:val="22"/>
          <w:szCs w:val="22"/>
        </w:rPr>
      </w:pPr>
    </w:p>
    <w:p w14:paraId="406CA1AA" w14:textId="0D711FBB" w:rsidR="004F2899" w:rsidRPr="00E86BE5" w:rsidRDefault="00E3730A" w:rsidP="007575F5">
      <w:pPr>
        <w:rPr>
          <w:rFonts w:ascii="Calibri" w:hAnsi="Calibri"/>
          <w:sz w:val="22"/>
          <w:szCs w:val="22"/>
        </w:rPr>
      </w:pPr>
      <w:r w:rsidRPr="00E86BE5">
        <w:rPr>
          <w:rFonts w:ascii="Calibri" w:hAnsi="Calibri"/>
          <w:sz w:val="22"/>
          <w:szCs w:val="22"/>
        </w:rPr>
        <w:t>DA Productions</w:t>
      </w:r>
    </w:p>
    <w:p w14:paraId="22115185" w14:textId="3623848D" w:rsidR="00E3730A" w:rsidRPr="00E86BE5" w:rsidRDefault="00E3730A" w:rsidP="007575F5">
      <w:pPr>
        <w:rPr>
          <w:rFonts w:ascii="Calibri" w:hAnsi="Calibri"/>
          <w:sz w:val="22"/>
          <w:szCs w:val="22"/>
        </w:rPr>
      </w:pPr>
      <w:r w:rsidRPr="00E86BE5">
        <w:rPr>
          <w:rFonts w:ascii="Calibri" w:hAnsi="Calibri"/>
          <w:sz w:val="22"/>
          <w:szCs w:val="22"/>
        </w:rPr>
        <w:t>P. O. Box 1104</w:t>
      </w:r>
    </w:p>
    <w:p w14:paraId="47DAF631" w14:textId="0BA0EB65" w:rsidR="00E3730A" w:rsidRPr="00E86BE5" w:rsidRDefault="00E3730A" w:rsidP="007575F5">
      <w:pPr>
        <w:rPr>
          <w:rFonts w:ascii="Calibri" w:hAnsi="Calibri"/>
          <w:sz w:val="22"/>
          <w:szCs w:val="22"/>
        </w:rPr>
      </w:pPr>
      <w:r w:rsidRPr="00E86BE5">
        <w:rPr>
          <w:rFonts w:ascii="Calibri" w:hAnsi="Calibri"/>
          <w:sz w:val="22"/>
          <w:szCs w:val="22"/>
        </w:rPr>
        <w:t>Buda TX 78610</w:t>
      </w:r>
    </w:p>
    <w:p w14:paraId="1BB0E7D3" w14:textId="77777777" w:rsidR="00123C6C" w:rsidRPr="00E86BE5" w:rsidRDefault="00123C6C" w:rsidP="007575F5">
      <w:pPr>
        <w:rPr>
          <w:rFonts w:ascii="Calibri" w:hAnsi="Calibri"/>
          <w:sz w:val="22"/>
          <w:szCs w:val="22"/>
        </w:rPr>
      </w:pPr>
    </w:p>
    <w:p w14:paraId="70C2ABC3" w14:textId="18DAC47E" w:rsidR="00592B97" w:rsidRPr="00E86BE5" w:rsidRDefault="00123C6C" w:rsidP="007575F5">
      <w:pPr>
        <w:rPr>
          <w:rFonts w:ascii="Calibri" w:hAnsi="Calibri"/>
          <w:b/>
          <w:sz w:val="22"/>
          <w:szCs w:val="22"/>
        </w:rPr>
      </w:pPr>
      <w:r w:rsidRPr="00E86BE5">
        <w:rPr>
          <w:rFonts w:ascii="Calibri" w:hAnsi="Calibri"/>
          <w:b/>
          <w:sz w:val="22"/>
          <w:szCs w:val="22"/>
        </w:rPr>
        <w:t>For Radio Programmers:</w:t>
      </w:r>
    </w:p>
    <w:p w14:paraId="1F3AFCA8" w14:textId="7C40CACD" w:rsidR="00123C6C" w:rsidRPr="00E86BE5" w:rsidRDefault="00DE1206" w:rsidP="007575F5">
      <w:pPr>
        <w:rPr>
          <w:rFonts w:ascii="Calibri" w:hAnsi="Calibri"/>
          <w:b/>
          <w:sz w:val="22"/>
          <w:szCs w:val="22"/>
        </w:rPr>
      </w:pPr>
      <w:hyperlink r:id="rId6" w:history="1">
        <w:r w:rsidRPr="001E1E70">
          <w:rPr>
            <w:rStyle w:val="Hyperlink"/>
            <w:rFonts w:ascii="Calibri" w:hAnsi="Calibri"/>
            <w:sz w:val="22"/>
            <w:szCs w:val="22"/>
          </w:rPr>
          <w:t>www.airplaydirect.com/denataylorroundmidnight</w:t>
        </w:r>
      </w:hyperlink>
    </w:p>
    <w:p w14:paraId="3C3C441B" w14:textId="77777777" w:rsidR="00123C6C" w:rsidRPr="00E86BE5" w:rsidRDefault="00123C6C" w:rsidP="007575F5">
      <w:pPr>
        <w:rPr>
          <w:rFonts w:ascii="Calibri" w:hAnsi="Calibri"/>
          <w:b/>
          <w:sz w:val="22"/>
          <w:szCs w:val="22"/>
        </w:rPr>
      </w:pPr>
    </w:p>
    <w:p w14:paraId="3FF77161" w14:textId="5E72B8D0" w:rsidR="004F2899" w:rsidRPr="00E86BE5" w:rsidRDefault="004F2899" w:rsidP="007575F5">
      <w:pPr>
        <w:rPr>
          <w:rFonts w:ascii="Calibri" w:hAnsi="Calibri"/>
          <w:sz w:val="22"/>
          <w:szCs w:val="22"/>
        </w:rPr>
      </w:pPr>
      <w:r w:rsidRPr="00E86BE5">
        <w:rPr>
          <w:rFonts w:ascii="Calibri" w:hAnsi="Calibri"/>
          <w:b/>
          <w:sz w:val="22"/>
          <w:szCs w:val="22"/>
        </w:rPr>
        <w:t>Artist Contact &amp; Booking</w:t>
      </w:r>
      <w:r w:rsidRPr="00E86BE5">
        <w:rPr>
          <w:rFonts w:ascii="Calibri" w:hAnsi="Calibri"/>
          <w:sz w:val="22"/>
          <w:szCs w:val="22"/>
        </w:rPr>
        <w:t>:</w:t>
      </w:r>
      <w:r w:rsidR="00123C6C" w:rsidRPr="00E86BE5">
        <w:rPr>
          <w:rFonts w:ascii="Calibri" w:hAnsi="Calibri"/>
          <w:sz w:val="22"/>
          <w:szCs w:val="22"/>
        </w:rPr>
        <w:t xml:space="preserve"> 321/243-6211</w:t>
      </w:r>
    </w:p>
    <w:p w14:paraId="6FBECF83" w14:textId="77777777" w:rsidR="004F2899" w:rsidRPr="00E86BE5" w:rsidRDefault="004F2899" w:rsidP="007575F5">
      <w:pPr>
        <w:rPr>
          <w:rFonts w:ascii="Calibri" w:hAnsi="Calibri"/>
          <w:sz w:val="22"/>
          <w:szCs w:val="22"/>
        </w:rPr>
      </w:pPr>
    </w:p>
    <w:p w14:paraId="062BC270" w14:textId="3B6FE7CA" w:rsidR="004F2899" w:rsidRPr="00E86BE5" w:rsidRDefault="004F2899" w:rsidP="007575F5">
      <w:pPr>
        <w:rPr>
          <w:rFonts w:ascii="Calibri" w:hAnsi="Calibri"/>
          <w:sz w:val="22"/>
          <w:szCs w:val="22"/>
        </w:rPr>
      </w:pPr>
      <w:r w:rsidRPr="00E86BE5">
        <w:rPr>
          <w:rFonts w:ascii="Calibri" w:hAnsi="Calibri"/>
          <w:sz w:val="22"/>
          <w:szCs w:val="22"/>
        </w:rPr>
        <w:t>Dena Taylor Music</w:t>
      </w:r>
    </w:p>
    <w:p w14:paraId="66E9DDBA" w14:textId="77777777" w:rsidR="00123C6C" w:rsidRPr="00E86BE5" w:rsidRDefault="00DB178D" w:rsidP="00FE4A70">
      <w:pPr>
        <w:rPr>
          <w:rFonts w:ascii="Calibri" w:hAnsi="Calibri"/>
          <w:sz w:val="22"/>
          <w:szCs w:val="22"/>
        </w:rPr>
      </w:pPr>
      <w:hyperlink r:id="rId7" w:history="1">
        <w:r w:rsidR="00123C6C" w:rsidRPr="00E86BE5">
          <w:rPr>
            <w:rStyle w:val="Hyperlink"/>
            <w:rFonts w:ascii="Calibri" w:hAnsi="Calibri"/>
            <w:sz w:val="22"/>
            <w:szCs w:val="22"/>
          </w:rPr>
          <w:t>Information@DenaTaylorMusic.com</w:t>
        </w:r>
      </w:hyperlink>
    </w:p>
    <w:p w14:paraId="64996506" w14:textId="27CAA72C" w:rsidR="00FE4A70" w:rsidRPr="00E86BE5" w:rsidRDefault="00DB178D" w:rsidP="00FE4A70">
      <w:pPr>
        <w:rPr>
          <w:rFonts w:ascii="Calibri" w:hAnsi="Calibri"/>
          <w:sz w:val="22"/>
          <w:szCs w:val="22"/>
        </w:rPr>
      </w:pPr>
      <w:hyperlink r:id="rId8" w:history="1">
        <w:r w:rsidR="00123C6C" w:rsidRPr="00E86BE5">
          <w:rPr>
            <w:rStyle w:val="Hyperlink"/>
            <w:rFonts w:ascii="Calibri" w:hAnsi="Calibri"/>
            <w:sz w:val="22"/>
            <w:szCs w:val="22"/>
          </w:rPr>
          <w:t>www.DenaTaylorMusic.com</w:t>
        </w:r>
      </w:hyperlink>
    </w:p>
    <w:p w14:paraId="13F4974E" w14:textId="77777777" w:rsidR="00FE4A70" w:rsidRPr="00E86BE5" w:rsidRDefault="00FE4A70" w:rsidP="00FE4A70">
      <w:pPr>
        <w:rPr>
          <w:rFonts w:ascii="Calibri" w:hAnsi="Calibri"/>
          <w:sz w:val="22"/>
          <w:szCs w:val="22"/>
        </w:rPr>
      </w:pPr>
    </w:p>
    <w:p w14:paraId="2DFC44CC" w14:textId="6F0D845E" w:rsidR="00FE4A70" w:rsidRPr="00E86BE5" w:rsidRDefault="00FE4A70" w:rsidP="00FE4A70">
      <w:pPr>
        <w:rPr>
          <w:rFonts w:ascii="Calibri" w:hAnsi="Calibri"/>
          <w:sz w:val="22"/>
          <w:szCs w:val="22"/>
        </w:rPr>
      </w:pPr>
      <w:r w:rsidRPr="00E86BE5">
        <w:rPr>
          <w:rFonts w:ascii="Calibri" w:hAnsi="Calibri"/>
          <w:b/>
          <w:sz w:val="22"/>
          <w:szCs w:val="22"/>
        </w:rPr>
        <w:t>Distribution</w:t>
      </w:r>
      <w:r w:rsidRPr="00E86BE5">
        <w:rPr>
          <w:rFonts w:ascii="Calibri" w:hAnsi="Calibri"/>
          <w:sz w:val="22"/>
          <w:szCs w:val="22"/>
        </w:rPr>
        <w:t>:</w:t>
      </w:r>
    </w:p>
    <w:p w14:paraId="4B79657D" w14:textId="2655C14F" w:rsidR="004F2899" w:rsidRPr="00E86BE5" w:rsidRDefault="00FE4A70" w:rsidP="007575F5">
      <w:pPr>
        <w:rPr>
          <w:rFonts w:ascii="Calibri" w:hAnsi="Calibri"/>
          <w:sz w:val="22"/>
          <w:szCs w:val="22"/>
        </w:rPr>
      </w:pPr>
      <w:r w:rsidRPr="00E86BE5">
        <w:rPr>
          <w:rFonts w:ascii="Calibri" w:hAnsi="Calibri"/>
          <w:sz w:val="22"/>
          <w:szCs w:val="22"/>
        </w:rPr>
        <w:t>DenaTaylorMusic.com,</w:t>
      </w:r>
      <w:r w:rsidR="00373C81" w:rsidRPr="00E86BE5">
        <w:rPr>
          <w:rFonts w:ascii="Calibri" w:hAnsi="Calibri"/>
          <w:sz w:val="22"/>
          <w:szCs w:val="22"/>
        </w:rPr>
        <w:t xml:space="preserve"> </w:t>
      </w:r>
      <w:proofErr w:type="spellStart"/>
      <w:r w:rsidR="00373C81" w:rsidRPr="00E86BE5">
        <w:rPr>
          <w:rFonts w:ascii="Calibri" w:hAnsi="Calibri"/>
          <w:sz w:val="22"/>
          <w:szCs w:val="22"/>
        </w:rPr>
        <w:t>Bandcamp</w:t>
      </w:r>
      <w:proofErr w:type="spellEnd"/>
      <w:proofErr w:type="gramStart"/>
      <w:r w:rsidR="00373C81" w:rsidRPr="00E86BE5">
        <w:rPr>
          <w:rFonts w:ascii="Calibri" w:hAnsi="Calibri"/>
          <w:sz w:val="22"/>
          <w:szCs w:val="22"/>
        </w:rPr>
        <w:t xml:space="preserve">, </w:t>
      </w:r>
      <w:r w:rsidR="00123C6C" w:rsidRPr="00E86BE5">
        <w:rPr>
          <w:rFonts w:ascii="Calibri" w:hAnsi="Calibri"/>
          <w:sz w:val="22"/>
          <w:szCs w:val="22"/>
        </w:rPr>
        <w:t xml:space="preserve"> iTunes</w:t>
      </w:r>
      <w:proofErr w:type="gramEnd"/>
      <w:r w:rsidR="00123C6C" w:rsidRPr="00E86BE5">
        <w:rPr>
          <w:rFonts w:ascii="Calibri" w:hAnsi="Calibri"/>
          <w:sz w:val="22"/>
          <w:szCs w:val="22"/>
        </w:rPr>
        <w:t xml:space="preserve">, </w:t>
      </w:r>
      <w:r w:rsidRPr="00E86BE5">
        <w:rPr>
          <w:rFonts w:ascii="Calibri" w:hAnsi="Calibri"/>
          <w:sz w:val="22"/>
          <w:szCs w:val="22"/>
        </w:rPr>
        <w:t xml:space="preserve">Amazon, </w:t>
      </w:r>
      <w:proofErr w:type="spellStart"/>
      <w:r w:rsidRPr="00E86BE5">
        <w:rPr>
          <w:rFonts w:ascii="Calibri" w:hAnsi="Calibri"/>
          <w:sz w:val="22"/>
          <w:szCs w:val="22"/>
        </w:rPr>
        <w:t>CDBaby</w:t>
      </w:r>
      <w:proofErr w:type="spellEnd"/>
    </w:p>
    <w:sectPr w:rsidR="004F2899" w:rsidRPr="00E86BE5" w:rsidSect="00FE4A70">
      <w:type w:val="continuous"/>
      <w:pgSz w:w="12240" w:h="15840"/>
      <w:pgMar w:top="1080" w:right="1080" w:bottom="1440" w:left="1080" w:header="0" w:footer="0" w:gutter="0"/>
      <w:cols w:num="2" w:space="720" w:equalWidth="0">
        <w:col w:w="4320" w:space="720"/>
        <w:col w:w="50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273"/>
    <w:rsid w:val="000C6273"/>
    <w:rsid w:val="00123C6C"/>
    <w:rsid w:val="002D48F0"/>
    <w:rsid w:val="00351D27"/>
    <w:rsid w:val="00373C81"/>
    <w:rsid w:val="00395D4D"/>
    <w:rsid w:val="003B62E0"/>
    <w:rsid w:val="00407415"/>
    <w:rsid w:val="0049281D"/>
    <w:rsid w:val="004F2899"/>
    <w:rsid w:val="005245DB"/>
    <w:rsid w:val="00547EDD"/>
    <w:rsid w:val="00581751"/>
    <w:rsid w:val="00592B97"/>
    <w:rsid w:val="006B3D44"/>
    <w:rsid w:val="006B56E1"/>
    <w:rsid w:val="00733D32"/>
    <w:rsid w:val="007575F5"/>
    <w:rsid w:val="0077381E"/>
    <w:rsid w:val="007A7203"/>
    <w:rsid w:val="007B1CDF"/>
    <w:rsid w:val="007C1424"/>
    <w:rsid w:val="00860342"/>
    <w:rsid w:val="008A6ACF"/>
    <w:rsid w:val="008B11CB"/>
    <w:rsid w:val="008B48C1"/>
    <w:rsid w:val="008E0373"/>
    <w:rsid w:val="008F190F"/>
    <w:rsid w:val="009C34C1"/>
    <w:rsid w:val="00A61C23"/>
    <w:rsid w:val="00B33E5E"/>
    <w:rsid w:val="00B75C85"/>
    <w:rsid w:val="00BA60AC"/>
    <w:rsid w:val="00BC5B39"/>
    <w:rsid w:val="00C10586"/>
    <w:rsid w:val="00C645F9"/>
    <w:rsid w:val="00C71BFC"/>
    <w:rsid w:val="00C86000"/>
    <w:rsid w:val="00CB71A2"/>
    <w:rsid w:val="00CF3CB7"/>
    <w:rsid w:val="00D74E8C"/>
    <w:rsid w:val="00DB178D"/>
    <w:rsid w:val="00DD7E36"/>
    <w:rsid w:val="00DE1206"/>
    <w:rsid w:val="00DE6194"/>
    <w:rsid w:val="00E3730A"/>
    <w:rsid w:val="00E53BEC"/>
    <w:rsid w:val="00E86BE5"/>
    <w:rsid w:val="00EB0309"/>
    <w:rsid w:val="00F961A7"/>
    <w:rsid w:val="00FB3A77"/>
    <w:rsid w:val="00FE4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52334A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ro-text">
    <w:name w:val="intro-text"/>
    <w:basedOn w:val="DefaultParagraphFont"/>
    <w:rsid w:val="00C645F9"/>
  </w:style>
  <w:style w:type="paragraph" w:styleId="NormalWeb">
    <w:name w:val="Normal (Web)"/>
    <w:basedOn w:val="Normal"/>
    <w:uiPriority w:val="99"/>
    <w:unhideWhenUsed/>
    <w:rsid w:val="00FB3A7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B3A77"/>
    <w:rPr>
      <w:color w:val="0000FF"/>
      <w:u w:val="single"/>
    </w:rPr>
  </w:style>
  <w:style w:type="character" w:customStyle="1" w:styleId="58cl">
    <w:name w:val="_58cl"/>
    <w:basedOn w:val="DefaultParagraphFont"/>
    <w:rsid w:val="00FB3A77"/>
  </w:style>
  <w:style w:type="character" w:customStyle="1" w:styleId="58cm">
    <w:name w:val="_58cm"/>
    <w:basedOn w:val="DefaultParagraphFont"/>
    <w:rsid w:val="00FB3A77"/>
  </w:style>
  <w:style w:type="paragraph" w:styleId="BalloonText">
    <w:name w:val="Balloon Text"/>
    <w:basedOn w:val="Normal"/>
    <w:link w:val="BalloonTextChar"/>
    <w:uiPriority w:val="99"/>
    <w:semiHidden/>
    <w:unhideWhenUsed/>
    <w:rsid w:val="00DD7E3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7E36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23C6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ro-text">
    <w:name w:val="intro-text"/>
    <w:basedOn w:val="DefaultParagraphFont"/>
    <w:rsid w:val="00C645F9"/>
  </w:style>
  <w:style w:type="paragraph" w:styleId="NormalWeb">
    <w:name w:val="Normal (Web)"/>
    <w:basedOn w:val="Normal"/>
    <w:uiPriority w:val="99"/>
    <w:unhideWhenUsed/>
    <w:rsid w:val="00FB3A7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B3A77"/>
    <w:rPr>
      <w:color w:val="0000FF"/>
      <w:u w:val="single"/>
    </w:rPr>
  </w:style>
  <w:style w:type="character" w:customStyle="1" w:styleId="58cl">
    <w:name w:val="_58cl"/>
    <w:basedOn w:val="DefaultParagraphFont"/>
    <w:rsid w:val="00FB3A77"/>
  </w:style>
  <w:style w:type="character" w:customStyle="1" w:styleId="58cm">
    <w:name w:val="_58cm"/>
    <w:basedOn w:val="DefaultParagraphFont"/>
    <w:rsid w:val="00FB3A77"/>
  </w:style>
  <w:style w:type="paragraph" w:styleId="BalloonText">
    <w:name w:val="Balloon Text"/>
    <w:basedOn w:val="Normal"/>
    <w:link w:val="BalloonTextChar"/>
    <w:uiPriority w:val="99"/>
    <w:semiHidden/>
    <w:unhideWhenUsed/>
    <w:rsid w:val="00DD7E3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7E36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23C6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971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4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hyperlink" Target="http://www.airplaydirect.com/denataylorroundmidnight" TargetMode="External"/><Relationship Id="rId7" Type="http://schemas.openxmlformats.org/officeDocument/2006/relationships/hyperlink" Target="mailto:Information@DenaTaylorMusic.com" TargetMode="External"/><Relationship Id="rId8" Type="http://schemas.openxmlformats.org/officeDocument/2006/relationships/hyperlink" Target="http://www.DenaTaylorMusic.com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287</Words>
  <Characters>1638</Characters>
  <Application>Microsoft Macintosh Word</Application>
  <DocSecurity>0</DocSecurity>
  <Lines>13</Lines>
  <Paragraphs>3</Paragraphs>
  <ScaleCrop>false</ScaleCrop>
  <Company/>
  <LinksUpToDate>false</LinksUpToDate>
  <CharactersWithSpaces>1922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Dena Taylor</dc:creator>
  <cp:keywords/>
  <dc:description/>
  <cp:lastModifiedBy>Dena Taylor</cp:lastModifiedBy>
  <cp:revision>4</cp:revision>
  <cp:lastPrinted>2015-11-12T23:12:00Z</cp:lastPrinted>
  <dcterms:created xsi:type="dcterms:W3CDTF">2015-11-12T21:01:00Z</dcterms:created>
  <dcterms:modified xsi:type="dcterms:W3CDTF">2015-11-12T23:18:00Z</dcterms:modified>
</cp:coreProperties>
</file>